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D96" w:rsidRDefault="003B760F" w:rsidP="00D26D96">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-832485</wp:posOffset>
                </wp:positionH>
                <wp:positionV relativeFrom="paragraph">
                  <wp:posOffset>-126365</wp:posOffset>
                </wp:positionV>
                <wp:extent cx="7437120" cy="1204595"/>
                <wp:effectExtent l="0" t="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7120" cy="1204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EB5" w:rsidRPr="007D2EB5" w:rsidRDefault="007D2EB5" w:rsidP="007D2EB5">
                            <w:pPr>
                              <w:ind w:left="1710" w:right="-42"/>
                              <w:rPr>
                                <w:b/>
                              </w:rPr>
                            </w:pPr>
                          </w:p>
                          <w:p w:rsidR="007D2EB5" w:rsidRPr="007D2EB5" w:rsidRDefault="007D2EB5" w:rsidP="007D2EB5">
                            <w:pPr>
                              <w:tabs>
                                <w:tab w:val="left" w:pos="1440"/>
                              </w:tabs>
                              <w:ind w:left="1710" w:right="-42"/>
                              <w:rPr>
                                <w:b/>
                              </w:rPr>
                            </w:pPr>
                            <w:r w:rsidRPr="007D2EB5">
                              <w:rPr>
                                <w:b/>
                              </w:rPr>
                              <w:t>Date:</w:t>
                            </w:r>
                            <w:r w:rsidRPr="007D2EB5">
                              <w:rPr>
                                <w:b/>
                              </w:rPr>
                              <w:tab/>
                            </w:r>
                            <w:r w:rsidR="00A36464">
                              <w:rPr>
                                <w:b/>
                                <w:u w:val="single"/>
                              </w:rPr>
                              <w:t>November 10, 2011</w:t>
                            </w:r>
                          </w:p>
                          <w:p w:rsidR="007D2EB5" w:rsidRPr="007D2EB5" w:rsidRDefault="007D2EB5" w:rsidP="007D2EB5">
                            <w:pPr>
                              <w:ind w:left="1710" w:right="-42"/>
                              <w:rPr>
                                <w:b/>
                              </w:rPr>
                            </w:pPr>
                          </w:p>
                          <w:p w:rsidR="00A36464" w:rsidRPr="00A36464" w:rsidRDefault="007D2EB5" w:rsidP="00A36464">
                            <w:pPr>
                              <w:ind w:left="720" w:firstLine="720"/>
                              <w:rPr>
                                <w:b/>
                                <w:sz w:val="36"/>
                                <w:szCs w:val="36"/>
                              </w:rPr>
                            </w:pPr>
                            <w:r w:rsidRPr="007D2EB5">
                              <w:rPr>
                                <w:b/>
                              </w:rPr>
                              <w:t>Subject:</w:t>
                            </w:r>
                            <w:r w:rsidRPr="007D2EB5">
                              <w:rPr>
                                <w:b/>
                              </w:rPr>
                              <w:tab/>
                            </w:r>
                            <w:r w:rsidR="00A36464" w:rsidRPr="00A36464">
                              <w:rPr>
                                <w:b/>
                                <w:sz w:val="36"/>
                                <w:szCs w:val="36"/>
                              </w:rPr>
                              <w:t xml:space="preserve">Miami’s Interim Chief Releases Statement </w:t>
                            </w:r>
                          </w:p>
                          <w:p w:rsidR="00A36464" w:rsidRPr="00A36464" w:rsidRDefault="00A36464" w:rsidP="00A36464">
                            <w:pPr>
                              <w:ind w:left="2160" w:firstLine="720"/>
                              <w:rPr>
                                <w:b/>
                                <w:sz w:val="36"/>
                                <w:szCs w:val="36"/>
                              </w:rPr>
                            </w:pPr>
                            <w:r w:rsidRPr="00A36464">
                              <w:rPr>
                                <w:b/>
                                <w:sz w:val="36"/>
                                <w:szCs w:val="36"/>
                              </w:rPr>
                              <w:t>“Miami PD – FHP Relationship Is Good”</w:t>
                            </w:r>
                          </w:p>
                          <w:p w:rsidR="007D2EB5" w:rsidRPr="00A20270" w:rsidRDefault="007D2EB5" w:rsidP="006E04E3">
                            <w:pPr>
                              <w:ind w:left="1710" w:right="1620"/>
                              <w:rPr>
                                <w:b/>
                                <w:u w:val="single"/>
                              </w:rPr>
                            </w:pPr>
                          </w:p>
                          <w:p w:rsidR="007D2EB5" w:rsidRPr="007D2EB5" w:rsidRDefault="007D2EB5" w:rsidP="007D2EB5">
                            <w:pPr>
                              <w:ind w:left="1710" w:right="-42"/>
                              <w:rPr>
                                <w:b/>
                                <w:sz w:val="40"/>
                                <w:szCs w:val="40"/>
                              </w:rPr>
                            </w:pPr>
                          </w:p>
                          <w:p w:rsidR="007D2EB5" w:rsidRPr="007D2EB5" w:rsidRDefault="007D2EB5" w:rsidP="007D2EB5">
                            <w:pPr>
                              <w:ind w:right="245"/>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65.55pt;margin-top:-9.95pt;width:585.6pt;height:9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sDtAIAALs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" filled="f" stroked="f">
                <v:textbox>
                  <w:txbxContent>
                    <w:p w:rsidR="007D2EB5" w:rsidRPr="007D2EB5" w:rsidRDefault="007D2EB5" w:rsidP="007D2EB5">
                      <w:pPr>
                        <w:ind w:left="1710" w:right="-42"/>
                        <w:rPr>
                          <w:b/>
                        </w:rPr>
                      </w:pPr>
                    </w:p>
                    <w:p w:rsidR="007D2EB5" w:rsidRPr="007D2EB5" w:rsidRDefault="007D2EB5" w:rsidP="007D2EB5">
                      <w:pPr>
                        <w:tabs>
                          <w:tab w:val="left" w:pos="1440"/>
                        </w:tabs>
                        <w:ind w:left="1710" w:right="-42"/>
                        <w:rPr>
                          <w:b/>
                        </w:rPr>
                      </w:pPr>
                      <w:r w:rsidRPr="007D2EB5">
                        <w:rPr>
                          <w:b/>
                        </w:rPr>
                        <w:t>Date:</w:t>
                      </w:r>
                      <w:r w:rsidRPr="007D2EB5">
                        <w:rPr>
                          <w:b/>
                        </w:rPr>
                        <w:tab/>
                      </w:r>
                      <w:r w:rsidR="00A36464">
                        <w:rPr>
                          <w:b/>
                          <w:u w:val="single"/>
                        </w:rPr>
                        <w:t>November 10, 2011</w:t>
                      </w:r>
                    </w:p>
                    <w:p w:rsidR="007D2EB5" w:rsidRPr="007D2EB5" w:rsidRDefault="007D2EB5" w:rsidP="007D2EB5">
                      <w:pPr>
                        <w:ind w:left="1710" w:right="-42"/>
                        <w:rPr>
                          <w:b/>
                        </w:rPr>
                      </w:pPr>
                    </w:p>
                    <w:p w:rsidR="00A36464" w:rsidRPr="00A36464" w:rsidRDefault="007D2EB5" w:rsidP="00A36464">
                      <w:pPr>
                        <w:ind w:left="720" w:firstLine="720"/>
                        <w:rPr>
                          <w:b/>
                          <w:sz w:val="36"/>
                          <w:szCs w:val="36"/>
                        </w:rPr>
                      </w:pPr>
                      <w:r w:rsidRPr="007D2EB5">
                        <w:rPr>
                          <w:b/>
                        </w:rPr>
                        <w:t>Subject:</w:t>
                      </w:r>
                      <w:r w:rsidRPr="007D2EB5">
                        <w:rPr>
                          <w:b/>
                        </w:rPr>
                        <w:tab/>
                      </w:r>
                      <w:r w:rsidR="00A36464" w:rsidRPr="00A36464">
                        <w:rPr>
                          <w:b/>
                          <w:sz w:val="36"/>
                          <w:szCs w:val="36"/>
                        </w:rPr>
                        <w:t xml:space="preserve">Miami’s Interim Chief Releases Statement </w:t>
                      </w:r>
                    </w:p>
                    <w:p w:rsidR="00A36464" w:rsidRPr="00A36464" w:rsidRDefault="00A36464" w:rsidP="00A36464">
                      <w:pPr>
                        <w:ind w:left="2160" w:firstLine="720"/>
                        <w:rPr>
                          <w:b/>
                          <w:sz w:val="36"/>
                          <w:szCs w:val="36"/>
                        </w:rPr>
                      </w:pPr>
                      <w:r w:rsidRPr="00A36464">
                        <w:rPr>
                          <w:b/>
                          <w:sz w:val="36"/>
                          <w:szCs w:val="36"/>
                        </w:rPr>
                        <w:t>“Miami PD – FHP Relationship Is Good”</w:t>
                      </w:r>
                    </w:p>
                    <w:p w:rsidR="007D2EB5" w:rsidRPr="00A20270" w:rsidRDefault="007D2EB5" w:rsidP="006E04E3">
                      <w:pPr>
                        <w:ind w:left="1710" w:right="1620"/>
                        <w:rPr>
                          <w:b/>
                          <w:u w:val="single"/>
                        </w:rPr>
                      </w:pPr>
                    </w:p>
                    <w:p w:rsidR="007D2EB5" w:rsidRPr="007D2EB5" w:rsidRDefault="007D2EB5" w:rsidP="007D2EB5">
                      <w:pPr>
                        <w:ind w:left="1710" w:right="-42"/>
                        <w:rPr>
                          <w:b/>
                          <w:sz w:val="40"/>
                          <w:szCs w:val="40"/>
                        </w:rPr>
                      </w:pPr>
                    </w:p>
                    <w:p w:rsidR="007D2EB5" w:rsidRPr="007D2EB5" w:rsidRDefault="007D2EB5" w:rsidP="007D2EB5">
                      <w:pPr>
                        <w:ind w:right="245"/>
                        <w:rPr>
                          <w:b/>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13970</wp:posOffset>
                </wp:positionH>
                <wp:positionV relativeFrom="paragraph">
                  <wp:posOffset>-142240</wp:posOffset>
                </wp:positionV>
                <wp:extent cx="6437630" cy="8467090"/>
                <wp:effectExtent l="23495" t="19685" r="15875" b="19050"/>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8467090"/>
                        </a:xfrm>
                        <a:prstGeom prst="rect">
                          <a:avLst/>
                        </a:prstGeom>
                        <a:noFill/>
                        <a:ln w="2857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1pt;margin-top:-11.2pt;width:506.9pt;height:66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" filled="f" strokecolor="navy" strokeweight="2.25pt"/>
            </w:pict>
          </mc:Fallback>
        </mc:AlternateContent>
      </w:r>
      <w:r>
        <w:rPr>
          <w:noProof/>
        </w:rPr>
        <mc:AlternateContent>
          <mc:Choice Requires="wps">
            <w:drawing>
              <wp:anchor distT="0" distB="0" distL="114300" distR="114300" simplePos="0" relativeHeight="251658240" behindDoc="0" locked="1" layoutInCell="1" allowOverlap="1">
                <wp:simplePos x="0" y="0"/>
                <wp:positionH relativeFrom="column">
                  <wp:posOffset>-953135</wp:posOffset>
                </wp:positionH>
                <wp:positionV relativeFrom="page">
                  <wp:posOffset>28575</wp:posOffset>
                </wp:positionV>
                <wp:extent cx="8443595" cy="1070610"/>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3595" cy="107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907" w:rsidRDefault="00247907" w:rsidP="007D2EB5">
                            <w:pPr>
                              <w:ind w:left="14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75.05pt;margin-top:2.25pt;width:664.85pt;height:8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6buwIAAMI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" filled="f" stroked="f">
                <v:textbox>
                  <w:txbxContent>
                    <w:p w:rsidR="00247907" w:rsidRDefault="00247907" w:rsidP="007D2EB5">
                      <w:pPr>
                        <w:ind w:left="1440"/>
                      </w:pPr>
                    </w:p>
                  </w:txbxContent>
                </v:textbox>
                <w10:wrap anchory="page"/>
                <w10:anchorlock/>
              </v:shape>
            </w:pict>
          </mc:Fallback>
        </mc:AlternateContent>
      </w:r>
      <w:r w:rsidR="00E075C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margin-left:-303.15pt;margin-top:382.05pt;width:655.1pt;height:36.7pt;rotation:-90;z-index:-251660288;mso-position-horizontal-relative:text;mso-position-vertical-relative:page" wrapcoords="21674 1763 21649 -441 21575 -882 20487 -882 20091 2645 19942 0 19843 -882 18433 -882 18111 6171 18111 7935 17715 1322 17641 -441 17567 -882 15464 -882 15340 3967 15340 13665 14944 -441 14870 -882 14697 -882 14548 7935 14153 441 13955 -882 11208 -882 10986 9257 10936 1322 10887 -882 9328 -882 9006 1763 8858 -441 8808 -882 8363 -882 8214 6171 8214 17192 8016 882 7967 -882 6581 -882 6235 2204 5988 0 5864 -882 5221 -882 5047 4849 4998 882 4948 -882 4206 -882 3860 8376 3464 0 3390 -882 3167 -882 3068 441 2672 2645 2548 -882 2326 -882 2276 4408 1880 17633 1880 882 1856 -882 1287 -882 1064 -441 693 10580 322 -882 74 -882 -74 0 -74 882 -74 22482 -74 22922 223 23804 297 23804 693 18955 693 21159 915 23363 2103 23804 2252 21600 2276 17633 2672 23804 3464 23804 3860 18073 3860 21159 4033 23804 4899 23804 4998 21159 5047 18955 5196 23804 5691 23804 5790 21159 5839 13224 6235 21159 6581 23804 8784 23363 9006 21159 9377 23804 11827 23804 12173 22041 12569 23804 14499 23363 14944 17192 14944 22041 15043 23804 15934 23363 16132 20718 16305 23363 17666 23363 17740 22922 18062 18073 18111 21600 18235 23804 19992 23804 20091 21159 20091 14106 20487 22482 20635 23804 20734 22482 20882 5290 20882 20718 20957 23804 21427 23804 21501 19837 21674 4408 21674 1763" fillcolor="#03c" strokecolor="#006" strokeweight="2.25pt">
            <v:fill opacity="39322f"/>
            <v:shadow on="t" opacity="52429f"/>
            <v:textpath style="font-family:&quot;Poor Richard&quot;;font-size:44pt;v-text-kern:t" trim="t" fitpath="t" string="MIAMI POLICE DEPARTMENT"/>
            <w10:wrap type="tight" anchory="page"/>
            <w10:anchorlock/>
          </v:shape>
        </w:pict>
      </w:r>
    </w:p>
    <w:p w:rsidR="000E20D3" w:rsidRPr="000E20D3" w:rsidRDefault="003B760F">
      <w:pPr>
        <w:rPr>
          <w:rFonts w:ascii="Wide Latin" w:hAnsi="Wide Latin"/>
          <w:sz w:val="72"/>
          <w:szCs w:val="72"/>
        </w:rPr>
      </w:pPr>
      <w:r>
        <w:rPr>
          <w:noProof/>
        </w:rPr>
        <mc:AlternateContent>
          <mc:Choice Requires="wps">
            <w:drawing>
              <wp:anchor distT="0" distB="0" distL="114300" distR="114300" simplePos="0" relativeHeight="251660288" behindDoc="0" locked="0" layoutInCell="1" allowOverlap="1">
                <wp:simplePos x="0" y="0"/>
                <wp:positionH relativeFrom="column">
                  <wp:posOffset>137795</wp:posOffset>
                </wp:positionH>
                <wp:positionV relativeFrom="paragraph">
                  <wp:posOffset>990600</wp:posOffset>
                </wp:positionV>
                <wp:extent cx="6148070" cy="6265545"/>
                <wp:effectExtent l="4445" t="0" r="635" b="190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70" cy="6265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464" w:rsidRDefault="00A36464" w:rsidP="00A36464">
                            <w:pPr>
                              <w:jc w:val="both"/>
                              <w:rPr>
                                <w:sz w:val="22"/>
                                <w:szCs w:val="22"/>
                              </w:rPr>
                            </w:pPr>
                          </w:p>
                          <w:p w:rsidR="00A36464" w:rsidRPr="00A36464" w:rsidRDefault="00A36464" w:rsidP="00A36464">
                            <w:pPr>
                              <w:jc w:val="both"/>
                              <w:rPr>
                                <w:sz w:val="22"/>
                                <w:szCs w:val="22"/>
                              </w:rPr>
                            </w:pPr>
                            <w:r w:rsidRPr="00A36464">
                              <w:rPr>
                                <w:sz w:val="22"/>
                                <w:szCs w:val="22"/>
                              </w:rPr>
                              <w:t xml:space="preserve">In response to speculation that </w:t>
                            </w:r>
                            <w:r w:rsidRPr="00A36464">
                              <w:rPr>
                                <w:i/>
                                <w:sz w:val="22"/>
                                <w:szCs w:val="22"/>
                              </w:rPr>
                              <w:t>“there is animosity between the Miami Police Department and Florida Highway Patrol,”</w:t>
                            </w:r>
                            <w:r w:rsidRPr="00A36464">
                              <w:rPr>
                                <w:sz w:val="22"/>
                                <w:szCs w:val="22"/>
                              </w:rPr>
                              <w:t xml:space="preserve"> propagated mainly by internet blogs, Miami’s Interim Chief Manuel Orosa would like to set the record straight.  </w:t>
                            </w:r>
                          </w:p>
                          <w:p w:rsidR="00A36464" w:rsidRPr="00A36464" w:rsidRDefault="00A36464" w:rsidP="00A36464">
                            <w:pPr>
                              <w:jc w:val="both"/>
                              <w:rPr>
                                <w:sz w:val="22"/>
                                <w:szCs w:val="22"/>
                              </w:rPr>
                            </w:pPr>
                          </w:p>
                          <w:p w:rsidR="00A36464" w:rsidRPr="00A36464" w:rsidRDefault="00A36464" w:rsidP="00A36464">
                            <w:pPr>
                              <w:jc w:val="both"/>
                              <w:rPr>
                                <w:sz w:val="22"/>
                                <w:szCs w:val="22"/>
                              </w:rPr>
                            </w:pPr>
                            <w:r w:rsidRPr="00A36464">
                              <w:rPr>
                                <w:sz w:val="22"/>
                                <w:szCs w:val="22"/>
                                <w:u w:val="single"/>
                              </w:rPr>
                              <w:t>He has released this statement</w:t>
                            </w:r>
                            <w:r w:rsidRPr="00A36464">
                              <w:rPr>
                                <w:sz w:val="22"/>
                                <w:szCs w:val="22"/>
                              </w:rPr>
                              <w:t>:</w:t>
                            </w:r>
                          </w:p>
                          <w:p w:rsidR="00A36464" w:rsidRPr="00A36464" w:rsidRDefault="00A36464" w:rsidP="00A36464">
                            <w:pPr>
                              <w:jc w:val="both"/>
                              <w:rPr>
                                <w:sz w:val="22"/>
                                <w:szCs w:val="22"/>
                              </w:rPr>
                            </w:pPr>
                          </w:p>
                          <w:p w:rsidR="00A36464" w:rsidRPr="00A36464" w:rsidRDefault="00A36464" w:rsidP="00A36464">
                            <w:pPr>
                              <w:jc w:val="both"/>
                              <w:rPr>
                                <w:sz w:val="22"/>
                                <w:szCs w:val="22"/>
                              </w:rPr>
                            </w:pPr>
                            <w:r w:rsidRPr="00A36464">
                              <w:rPr>
                                <w:sz w:val="22"/>
                                <w:szCs w:val="22"/>
                              </w:rPr>
                              <w:t xml:space="preserve">“The Miami Police Officer’s traffic stop by a Florida Highway Patrol trooper has generated much media attention and speculation that there is ‘animosity between the two agencies.’  The internet blogs which are propagating this perception are, for the most part, inaccurate.  Most of the time, those who comment anonymously claim to be law enforcement officers, when many are not.  I’d like to make it clear that the Miami Police Department and Florida Highway Patrol have a professional, cordial relationship.  It is one we have enjoyed for many years. </w:t>
                            </w:r>
                          </w:p>
                          <w:p w:rsidR="00A36464" w:rsidRPr="00A36464" w:rsidRDefault="00A36464" w:rsidP="00A36464">
                            <w:pPr>
                              <w:jc w:val="both"/>
                              <w:rPr>
                                <w:sz w:val="22"/>
                                <w:szCs w:val="22"/>
                              </w:rPr>
                            </w:pPr>
                          </w:p>
                          <w:p w:rsidR="00A36464" w:rsidRPr="00A36464" w:rsidRDefault="00A36464" w:rsidP="00A36464">
                            <w:pPr>
                              <w:jc w:val="both"/>
                              <w:rPr>
                                <w:sz w:val="22"/>
                                <w:szCs w:val="22"/>
                              </w:rPr>
                            </w:pPr>
                            <w:r w:rsidRPr="00A36464">
                              <w:rPr>
                                <w:sz w:val="22"/>
                                <w:szCs w:val="22"/>
                              </w:rPr>
                              <w:t xml:space="preserve">The recent traffic stop of an FHP trooper by one of our officers was an isolated incident, and his actions should not reflect negatively on the Miami Police Department or the professional men and women who work for us.   This Miami Police officer had no jurisdictional authority to conduct this stop.  As a result, I took immediate disciplinary action in accordance with departmental policies.  </w:t>
                            </w:r>
                          </w:p>
                          <w:p w:rsidR="00A36464" w:rsidRPr="00A36464" w:rsidRDefault="00A36464" w:rsidP="00A36464">
                            <w:pPr>
                              <w:jc w:val="both"/>
                              <w:rPr>
                                <w:sz w:val="22"/>
                                <w:szCs w:val="22"/>
                              </w:rPr>
                            </w:pPr>
                          </w:p>
                          <w:p w:rsidR="00A36464" w:rsidRPr="00A36464" w:rsidRDefault="00A36464" w:rsidP="00A36464">
                            <w:pPr>
                              <w:jc w:val="both"/>
                              <w:rPr>
                                <w:sz w:val="22"/>
                                <w:szCs w:val="22"/>
                              </w:rPr>
                            </w:pPr>
                            <w:r w:rsidRPr="00A36464">
                              <w:rPr>
                                <w:sz w:val="22"/>
                                <w:szCs w:val="22"/>
                              </w:rPr>
                              <w:t>Since the initial incident on October 11, 2011, I have been in contact with the Colonel David Brierton and members of his executive staff in order to keep the lines of communication open and ensure my commitment to the furtherance of our long-standing cooperative partnership.  Additionally, I have attended roll calls and am pleased to say that all officers I’ve met with feel that the MPD and FHP are, and will always be, part of the greater law enforcement family in spite of the recent incidents. To ensure clarity with regard to traffic stops of law enforcement officers while on duty, and avoid future misunderstandings, I have expanded our departmental policies in this area to include communicating with the agency prior to taking police action.</w:t>
                            </w:r>
                          </w:p>
                          <w:p w:rsidR="00A36464" w:rsidRPr="00A36464" w:rsidRDefault="00A36464" w:rsidP="00A36464">
                            <w:pPr>
                              <w:jc w:val="both"/>
                              <w:rPr>
                                <w:sz w:val="22"/>
                                <w:szCs w:val="22"/>
                              </w:rPr>
                            </w:pPr>
                          </w:p>
                          <w:p w:rsidR="00A36464" w:rsidRPr="00A36464" w:rsidRDefault="00A36464" w:rsidP="00A36464">
                            <w:pPr>
                              <w:jc w:val="both"/>
                              <w:rPr>
                                <w:sz w:val="22"/>
                                <w:szCs w:val="22"/>
                              </w:rPr>
                            </w:pPr>
                            <w:r w:rsidRPr="00A36464">
                              <w:rPr>
                                <w:sz w:val="22"/>
                                <w:szCs w:val="22"/>
                              </w:rPr>
                              <w:t xml:space="preserve">The Miami Police Department and Florida Highway Patrol conduct training, road blocks and multiple initiatives jointly, on a regular basis, and remain committed to the safety of the people we serve with pride.  </w:t>
                            </w:r>
                          </w:p>
                          <w:p w:rsidR="00A36464" w:rsidRPr="00A36464" w:rsidRDefault="00A36464" w:rsidP="00A36464">
                            <w:pPr>
                              <w:jc w:val="both"/>
                              <w:rPr>
                                <w:sz w:val="22"/>
                                <w:szCs w:val="22"/>
                              </w:rPr>
                            </w:pPr>
                          </w:p>
                          <w:p w:rsidR="00A36464" w:rsidRPr="00A36464" w:rsidRDefault="00A36464" w:rsidP="00A36464">
                            <w:pPr>
                              <w:jc w:val="both"/>
                              <w:rPr>
                                <w:sz w:val="22"/>
                                <w:szCs w:val="22"/>
                              </w:rPr>
                            </w:pPr>
                            <w:r w:rsidRPr="00A36464">
                              <w:rPr>
                                <w:sz w:val="22"/>
                                <w:szCs w:val="22"/>
                              </w:rPr>
                              <w:t xml:space="preserve">I look forward to our continued partnership for years to come.” </w:t>
                            </w:r>
                          </w:p>
                          <w:p w:rsidR="00A36464" w:rsidRPr="00A36464" w:rsidRDefault="00A36464" w:rsidP="00A36464">
                            <w:pPr>
                              <w:jc w:val="both"/>
                              <w:rPr>
                                <w:sz w:val="22"/>
                                <w:szCs w:val="22"/>
                              </w:rPr>
                            </w:pPr>
                          </w:p>
                          <w:p w:rsidR="00A36464" w:rsidRPr="00A36464" w:rsidRDefault="00A36464" w:rsidP="00A36464">
                            <w:pPr>
                              <w:jc w:val="both"/>
                              <w:rPr>
                                <w:sz w:val="22"/>
                                <w:szCs w:val="22"/>
                              </w:rPr>
                            </w:pPr>
                            <w:r w:rsidRPr="00A36464">
                              <w:rPr>
                                <w:sz w:val="22"/>
                                <w:szCs w:val="22"/>
                              </w:rPr>
                              <w:t>Manuel Orosa</w:t>
                            </w:r>
                          </w:p>
                          <w:p w:rsidR="00A36464" w:rsidRPr="00A36464" w:rsidRDefault="00A36464" w:rsidP="00A36464">
                            <w:pPr>
                              <w:jc w:val="both"/>
                              <w:rPr>
                                <w:sz w:val="22"/>
                                <w:szCs w:val="22"/>
                              </w:rPr>
                            </w:pPr>
                            <w:r w:rsidRPr="00A36464">
                              <w:rPr>
                                <w:sz w:val="22"/>
                                <w:szCs w:val="22"/>
                              </w:rPr>
                              <w:t>Interim Chief of Police</w:t>
                            </w:r>
                          </w:p>
                          <w:p w:rsidR="00A36464" w:rsidRPr="00A36464" w:rsidRDefault="00A36464" w:rsidP="00A36464">
                            <w:pPr>
                              <w:jc w:val="both"/>
                              <w:rPr>
                                <w:sz w:val="22"/>
                                <w:szCs w:val="22"/>
                              </w:rPr>
                            </w:pPr>
                            <w:r w:rsidRPr="00A36464">
                              <w:rPr>
                                <w:sz w:val="22"/>
                                <w:szCs w:val="22"/>
                              </w:rPr>
                              <w:t xml:space="preserve">Miami Police Department  </w:t>
                            </w:r>
                          </w:p>
                          <w:p w:rsidR="00354C85" w:rsidRPr="00A36464" w:rsidRDefault="00354C85" w:rsidP="00B26EB1">
                            <w:pPr>
                              <w:ind w:right="27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10.85pt;margin-top:78pt;width:484.1pt;height:49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ZbuAIAAMI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" filled="f" stroked="f">
                <v:textbox>
                  <w:txbxContent>
                    <w:p w:rsidR="00A36464" w:rsidRDefault="00A36464" w:rsidP="00A36464">
                      <w:pPr>
                        <w:jc w:val="both"/>
                        <w:rPr>
                          <w:sz w:val="22"/>
                          <w:szCs w:val="22"/>
                        </w:rPr>
                      </w:pPr>
                    </w:p>
                    <w:p w:rsidR="00A36464" w:rsidRPr="00A36464" w:rsidRDefault="00A36464" w:rsidP="00A36464">
                      <w:pPr>
                        <w:jc w:val="both"/>
                        <w:rPr>
                          <w:sz w:val="22"/>
                          <w:szCs w:val="22"/>
                        </w:rPr>
                      </w:pPr>
                      <w:r w:rsidRPr="00A36464">
                        <w:rPr>
                          <w:sz w:val="22"/>
                          <w:szCs w:val="22"/>
                        </w:rPr>
                        <w:t xml:space="preserve">In response to speculation that </w:t>
                      </w:r>
                      <w:r w:rsidRPr="00A36464">
                        <w:rPr>
                          <w:i/>
                          <w:sz w:val="22"/>
                          <w:szCs w:val="22"/>
                        </w:rPr>
                        <w:t>“there is animosity between the Miami Police Department and Florida Highway Patrol,”</w:t>
                      </w:r>
                      <w:r w:rsidRPr="00A36464">
                        <w:rPr>
                          <w:sz w:val="22"/>
                          <w:szCs w:val="22"/>
                        </w:rPr>
                        <w:t xml:space="preserve"> propagated mainly by internet blogs, Miami’s Interim Chief Manuel Orosa would like to set the record straight.  </w:t>
                      </w:r>
                    </w:p>
                    <w:p w:rsidR="00A36464" w:rsidRPr="00A36464" w:rsidRDefault="00A36464" w:rsidP="00A36464">
                      <w:pPr>
                        <w:jc w:val="both"/>
                        <w:rPr>
                          <w:sz w:val="22"/>
                          <w:szCs w:val="22"/>
                        </w:rPr>
                      </w:pPr>
                    </w:p>
                    <w:p w:rsidR="00A36464" w:rsidRPr="00A36464" w:rsidRDefault="00A36464" w:rsidP="00A36464">
                      <w:pPr>
                        <w:jc w:val="both"/>
                        <w:rPr>
                          <w:sz w:val="22"/>
                          <w:szCs w:val="22"/>
                        </w:rPr>
                      </w:pPr>
                      <w:r w:rsidRPr="00A36464">
                        <w:rPr>
                          <w:sz w:val="22"/>
                          <w:szCs w:val="22"/>
                          <w:u w:val="single"/>
                        </w:rPr>
                        <w:t>He has released this statement</w:t>
                      </w:r>
                      <w:r w:rsidRPr="00A36464">
                        <w:rPr>
                          <w:sz w:val="22"/>
                          <w:szCs w:val="22"/>
                        </w:rPr>
                        <w:t>:</w:t>
                      </w:r>
                    </w:p>
                    <w:p w:rsidR="00A36464" w:rsidRPr="00A36464" w:rsidRDefault="00A36464" w:rsidP="00A36464">
                      <w:pPr>
                        <w:jc w:val="both"/>
                        <w:rPr>
                          <w:sz w:val="22"/>
                          <w:szCs w:val="22"/>
                        </w:rPr>
                      </w:pPr>
                    </w:p>
                    <w:p w:rsidR="00A36464" w:rsidRPr="00A36464" w:rsidRDefault="00A36464" w:rsidP="00A36464">
                      <w:pPr>
                        <w:jc w:val="both"/>
                        <w:rPr>
                          <w:sz w:val="22"/>
                          <w:szCs w:val="22"/>
                        </w:rPr>
                      </w:pPr>
                      <w:r w:rsidRPr="00A36464">
                        <w:rPr>
                          <w:sz w:val="22"/>
                          <w:szCs w:val="22"/>
                        </w:rPr>
                        <w:t xml:space="preserve">“The Miami Police Officer’s traffic stop by a Florida Highway Patrol trooper has generated much media attention and speculation that there is ‘animosity between the two agencies.’  The internet blogs which are propagating this perception are, for the most part, inaccurate.  Most of the time, those who comment anonymously claim to be law enforcement officers, when many are not.  I’d like to make it clear that the Miami Police Department and Florida Highway Patrol have a professional, cordial relationship.  It is one we have enjoyed for many years. </w:t>
                      </w:r>
                    </w:p>
                    <w:p w:rsidR="00A36464" w:rsidRPr="00A36464" w:rsidRDefault="00A36464" w:rsidP="00A36464">
                      <w:pPr>
                        <w:jc w:val="both"/>
                        <w:rPr>
                          <w:sz w:val="22"/>
                          <w:szCs w:val="22"/>
                        </w:rPr>
                      </w:pPr>
                    </w:p>
                    <w:p w:rsidR="00A36464" w:rsidRPr="00A36464" w:rsidRDefault="00A36464" w:rsidP="00A36464">
                      <w:pPr>
                        <w:jc w:val="both"/>
                        <w:rPr>
                          <w:sz w:val="22"/>
                          <w:szCs w:val="22"/>
                        </w:rPr>
                      </w:pPr>
                      <w:r w:rsidRPr="00A36464">
                        <w:rPr>
                          <w:sz w:val="22"/>
                          <w:szCs w:val="22"/>
                        </w:rPr>
                        <w:t xml:space="preserve">The recent traffic stop of an FHP trooper by one of our officers was an isolated incident, and his actions should not reflect negatively on the Miami Police Department or the professional men and women who work for us.   This Miami Police officer had no jurisdictional authority to conduct this stop.  As a result, I took immediate disciplinary action in accordance with departmental policies.  </w:t>
                      </w:r>
                    </w:p>
                    <w:p w:rsidR="00A36464" w:rsidRPr="00A36464" w:rsidRDefault="00A36464" w:rsidP="00A36464">
                      <w:pPr>
                        <w:jc w:val="both"/>
                        <w:rPr>
                          <w:sz w:val="22"/>
                          <w:szCs w:val="22"/>
                        </w:rPr>
                      </w:pPr>
                    </w:p>
                    <w:p w:rsidR="00A36464" w:rsidRPr="00A36464" w:rsidRDefault="00A36464" w:rsidP="00A36464">
                      <w:pPr>
                        <w:jc w:val="both"/>
                        <w:rPr>
                          <w:sz w:val="22"/>
                          <w:szCs w:val="22"/>
                        </w:rPr>
                      </w:pPr>
                      <w:r w:rsidRPr="00A36464">
                        <w:rPr>
                          <w:sz w:val="22"/>
                          <w:szCs w:val="22"/>
                        </w:rPr>
                        <w:t>Since the initial incident on October 11, 2011, I have been in contact with the Colonel David Brierton and members of his executive staff in order to keep the lines of communication open and ensure my commitment to the furtherance of our long-standing cooperative partnership.  Additionally, I have attended roll calls and am pleased to say that all officers I’ve met with feel that the MPD and FHP are, and will always be, part of the greater law enforcement family in spite of the recent incidents. To ensure clarity with regard to traffic stops of law enforcement officers while on duty, and avoid future misunderstandings, I have expanded our departmental policies in this area to include communicating with the agency prior to taking police action.</w:t>
                      </w:r>
                    </w:p>
                    <w:p w:rsidR="00A36464" w:rsidRPr="00A36464" w:rsidRDefault="00A36464" w:rsidP="00A36464">
                      <w:pPr>
                        <w:jc w:val="both"/>
                        <w:rPr>
                          <w:sz w:val="22"/>
                          <w:szCs w:val="22"/>
                        </w:rPr>
                      </w:pPr>
                    </w:p>
                    <w:p w:rsidR="00A36464" w:rsidRPr="00A36464" w:rsidRDefault="00A36464" w:rsidP="00A36464">
                      <w:pPr>
                        <w:jc w:val="both"/>
                        <w:rPr>
                          <w:sz w:val="22"/>
                          <w:szCs w:val="22"/>
                        </w:rPr>
                      </w:pPr>
                      <w:r w:rsidRPr="00A36464">
                        <w:rPr>
                          <w:sz w:val="22"/>
                          <w:szCs w:val="22"/>
                        </w:rPr>
                        <w:t xml:space="preserve">The Miami Police Department and Florida Highway Patrol conduct training, road blocks and multiple initiatives jointly, on a regular basis, and remain committed to the safety of the people we serve with pride.  </w:t>
                      </w:r>
                    </w:p>
                    <w:p w:rsidR="00A36464" w:rsidRPr="00A36464" w:rsidRDefault="00A36464" w:rsidP="00A36464">
                      <w:pPr>
                        <w:jc w:val="both"/>
                        <w:rPr>
                          <w:sz w:val="22"/>
                          <w:szCs w:val="22"/>
                        </w:rPr>
                      </w:pPr>
                    </w:p>
                    <w:p w:rsidR="00A36464" w:rsidRPr="00A36464" w:rsidRDefault="00A36464" w:rsidP="00A36464">
                      <w:pPr>
                        <w:jc w:val="both"/>
                        <w:rPr>
                          <w:sz w:val="22"/>
                          <w:szCs w:val="22"/>
                        </w:rPr>
                      </w:pPr>
                      <w:r w:rsidRPr="00A36464">
                        <w:rPr>
                          <w:sz w:val="22"/>
                          <w:szCs w:val="22"/>
                        </w:rPr>
                        <w:t xml:space="preserve">I look forward to our continued partnership for years to come.” </w:t>
                      </w:r>
                    </w:p>
                    <w:p w:rsidR="00A36464" w:rsidRPr="00A36464" w:rsidRDefault="00A36464" w:rsidP="00A36464">
                      <w:pPr>
                        <w:jc w:val="both"/>
                        <w:rPr>
                          <w:sz w:val="22"/>
                          <w:szCs w:val="22"/>
                        </w:rPr>
                      </w:pPr>
                    </w:p>
                    <w:p w:rsidR="00A36464" w:rsidRPr="00A36464" w:rsidRDefault="00A36464" w:rsidP="00A36464">
                      <w:pPr>
                        <w:jc w:val="both"/>
                        <w:rPr>
                          <w:sz w:val="22"/>
                          <w:szCs w:val="22"/>
                        </w:rPr>
                      </w:pPr>
                      <w:r w:rsidRPr="00A36464">
                        <w:rPr>
                          <w:sz w:val="22"/>
                          <w:szCs w:val="22"/>
                        </w:rPr>
                        <w:t>Manuel Orosa</w:t>
                      </w:r>
                    </w:p>
                    <w:p w:rsidR="00A36464" w:rsidRPr="00A36464" w:rsidRDefault="00A36464" w:rsidP="00A36464">
                      <w:pPr>
                        <w:jc w:val="both"/>
                        <w:rPr>
                          <w:sz w:val="22"/>
                          <w:szCs w:val="22"/>
                        </w:rPr>
                      </w:pPr>
                      <w:r w:rsidRPr="00A36464">
                        <w:rPr>
                          <w:sz w:val="22"/>
                          <w:szCs w:val="22"/>
                        </w:rPr>
                        <w:t>Interim Chief of Police</w:t>
                      </w:r>
                    </w:p>
                    <w:p w:rsidR="00A36464" w:rsidRPr="00A36464" w:rsidRDefault="00A36464" w:rsidP="00A36464">
                      <w:pPr>
                        <w:jc w:val="both"/>
                        <w:rPr>
                          <w:sz w:val="22"/>
                          <w:szCs w:val="22"/>
                        </w:rPr>
                      </w:pPr>
                      <w:r w:rsidRPr="00A36464">
                        <w:rPr>
                          <w:sz w:val="22"/>
                          <w:szCs w:val="22"/>
                        </w:rPr>
                        <w:t xml:space="preserve">Miami Police Department  </w:t>
                      </w:r>
                    </w:p>
                    <w:p w:rsidR="00354C85" w:rsidRPr="00A36464" w:rsidRDefault="00354C85" w:rsidP="00B26EB1">
                      <w:pPr>
                        <w:ind w:right="270"/>
                        <w:jc w:val="both"/>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-832485</wp:posOffset>
                </wp:positionH>
                <wp:positionV relativeFrom="paragraph">
                  <wp:posOffset>7068185</wp:posOffset>
                </wp:positionV>
                <wp:extent cx="7468870" cy="1683385"/>
                <wp:effectExtent l="0" t="635" r="2540" b="190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8870" cy="168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A2B" w:rsidRPr="007D2EB5" w:rsidRDefault="00881A2B" w:rsidP="00881A2B">
                            <w:pPr>
                              <w:ind w:left="3150" w:right="-42"/>
                              <w:rPr>
                                <w:b/>
                              </w:rPr>
                            </w:pPr>
                          </w:p>
                          <w:p w:rsidR="00881A2B" w:rsidRPr="00A20270" w:rsidRDefault="00A20270" w:rsidP="00542875">
                            <w:pPr>
                              <w:tabs>
                                <w:tab w:val="left" w:pos="1440"/>
                                <w:tab w:val="left" w:pos="8010"/>
                              </w:tabs>
                              <w:ind w:left="2970" w:right="-42"/>
                              <w:rPr>
                                <w:b/>
                                <w:u w:val="single"/>
                              </w:rPr>
                            </w:pPr>
                            <w:r>
                              <w:rPr>
                                <w:b/>
                              </w:rPr>
                              <w:tab/>
                            </w:r>
                          </w:p>
                          <w:p w:rsidR="00881A2B" w:rsidRPr="00A20270" w:rsidRDefault="00881A2B" w:rsidP="00881A2B">
                            <w:pPr>
                              <w:ind w:left="3150" w:right="-42"/>
                              <w:rPr>
                                <w:b/>
                                <w:sz w:val="16"/>
                                <w:szCs w:val="16"/>
                              </w:rPr>
                            </w:pPr>
                          </w:p>
                          <w:p w:rsidR="00881A2B" w:rsidRDefault="00881A2B" w:rsidP="00881A2B">
                            <w:pPr>
                              <w:ind w:left="4140" w:right="-42"/>
                              <w:rPr>
                                <w:b/>
                                <w:u w:val="single"/>
                              </w:rPr>
                            </w:pPr>
                          </w:p>
                          <w:p w:rsidR="00A36464" w:rsidRPr="00A36464" w:rsidRDefault="00A36464" w:rsidP="00881A2B">
                            <w:pPr>
                              <w:ind w:left="4140" w:right="-42"/>
                              <w:rPr>
                                <w:b/>
                              </w:rPr>
                            </w:pPr>
                            <w:r>
                              <w:rPr>
                                <w:b/>
                              </w:rPr>
                              <w:t>November 10, 2011</w:t>
                            </w:r>
                          </w:p>
                          <w:p w:rsidR="00881A2B" w:rsidRPr="007D2EB5" w:rsidRDefault="00881A2B" w:rsidP="00881A2B">
                            <w:pPr>
                              <w:ind w:right="245"/>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65.55pt;margin-top:556.55pt;width:588.1pt;height:13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aB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" filled="f" stroked="f">
                <v:textbox>
                  <w:txbxContent>
                    <w:p w:rsidR="00881A2B" w:rsidRPr="007D2EB5" w:rsidRDefault="00881A2B" w:rsidP="00881A2B">
                      <w:pPr>
                        <w:ind w:left="3150" w:right="-42"/>
                        <w:rPr>
                          <w:b/>
                        </w:rPr>
                      </w:pPr>
                    </w:p>
                    <w:p w:rsidR="00881A2B" w:rsidRPr="00A20270" w:rsidRDefault="00A20270" w:rsidP="00542875">
                      <w:pPr>
                        <w:tabs>
                          <w:tab w:val="left" w:pos="1440"/>
                          <w:tab w:val="left" w:pos="8010"/>
                        </w:tabs>
                        <w:ind w:left="2970" w:right="-42"/>
                        <w:rPr>
                          <w:b/>
                          <w:u w:val="single"/>
                        </w:rPr>
                      </w:pPr>
                      <w:r>
                        <w:rPr>
                          <w:b/>
                        </w:rPr>
                        <w:tab/>
                      </w:r>
                    </w:p>
                    <w:p w:rsidR="00881A2B" w:rsidRPr="00A20270" w:rsidRDefault="00881A2B" w:rsidP="00881A2B">
                      <w:pPr>
                        <w:ind w:left="3150" w:right="-42"/>
                        <w:rPr>
                          <w:b/>
                          <w:sz w:val="16"/>
                          <w:szCs w:val="16"/>
                        </w:rPr>
                      </w:pPr>
                    </w:p>
                    <w:p w:rsidR="00881A2B" w:rsidRDefault="00881A2B" w:rsidP="00881A2B">
                      <w:pPr>
                        <w:ind w:left="4140" w:right="-42"/>
                        <w:rPr>
                          <w:b/>
                          <w:u w:val="single"/>
                        </w:rPr>
                      </w:pPr>
                    </w:p>
                    <w:p w:rsidR="00A36464" w:rsidRPr="00A36464" w:rsidRDefault="00A36464" w:rsidP="00881A2B">
                      <w:pPr>
                        <w:ind w:left="4140" w:right="-42"/>
                        <w:rPr>
                          <w:b/>
                        </w:rPr>
                      </w:pPr>
                      <w:r>
                        <w:rPr>
                          <w:b/>
                        </w:rPr>
                        <w:t>November 10, 2011</w:t>
                      </w:r>
                    </w:p>
                    <w:p w:rsidR="00881A2B" w:rsidRPr="007D2EB5" w:rsidRDefault="00881A2B" w:rsidP="00881A2B">
                      <w:pPr>
                        <w:ind w:right="245"/>
                        <w:rPr>
                          <w:b/>
                        </w:rPr>
                      </w:pPr>
                    </w:p>
                  </w:txbxContent>
                </v:textbox>
              </v:shape>
            </w:pict>
          </mc:Fallback>
        </mc:AlternateContent>
      </w:r>
      <w:r w:rsidR="00B26EB1">
        <w:rPr>
          <w:noProof/>
        </w:rPr>
        <w:drawing>
          <wp:anchor distT="0" distB="0" distL="114300" distR="114300" simplePos="0" relativeHeight="251657216" behindDoc="1" locked="1" layoutInCell="1" allowOverlap="1">
            <wp:simplePos x="0" y="0"/>
            <wp:positionH relativeFrom="column">
              <wp:posOffset>5633720</wp:posOffset>
            </wp:positionH>
            <wp:positionV relativeFrom="page">
              <wp:posOffset>1033780</wp:posOffset>
            </wp:positionV>
            <wp:extent cx="660400" cy="984885"/>
            <wp:effectExtent l="19050" t="0" r="6350" b="0"/>
            <wp:wrapNone/>
            <wp:docPr id="20" name="Picture 20" descr="Gold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old Badge"/>
                    <pic:cNvPicPr>
                      <a:picLocks noChangeAspect="1" noChangeArrowheads="1"/>
                    </pic:cNvPicPr>
                  </pic:nvPicPr>
                  <pic:blipFill>
                    <a:blip r:embed="rId7" cstate="print"/>
                    <a:srcRect/>
                    <a:stretch>
                      <a:fillRect/>
                    </a:stretch>
                  </pic:blipFill>
                  <pic:spPr bwMode="auto">
                    <a:xfrm>
                      <a:off x="0" y="0"/>
                      <a:ext cx="660400" cy="984885"/>
                    </a:xfrm>
                    <a:prstGeom prst="rect">
                      <a:avLst/>
                    </a:prstGeom>
                    <a:noFill/>
                    <a:ln w="9525">
                      <a:noFill/>
                      <a:miter lim="800000"/>
                      <a:headEnd/>
                      <a:tailEnd/>
                    </a:ln>
                  </pic:spPr>
                </pic:pic>
              </a:graphicData>
            </a:graphic>
          </wp:anchor>
        </w:drawing>
      </w:r>
    </w:p>
    <w:sectPr w:rsidR="000E20D3" w:rsidRPr="000E20D3" w:rsidSect="00C52976">
      <w:headerReference w:type="default" r:id="rId8"/>
      <w:footerReference w:type="default" r:id="rId9"/>
      <w:pgSz w:w="12240" w:h="15840" w:code="1"/>
      <w:pgMar w:top="288" w:right="360" w:bottom="720" w:left="36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5C4" w:rsidRDefault="00E075C4">
      <w:r>
        <w:separator/>
      </w:r>
    </w:p>
  </w:endnote>
  <w:endnote w:type="continuationSeparator" w:id="0">
    <w:p w:rsidR="00E075C4" w:rsidRDefault="00E07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55B" w:rsidRDefault="00BA055B" w:rsidP="00C94331">
    <w:pPr>
      <w:tabs>
        <w:tab w:val="left" w:pos="2880"/>
        <w:tab w:val="left" w:pos="6480"/>
      </w:tabs>
      <w:ind w:left="1350" w:right="-42"/>
    </w:pPr>
    <w:r>
      <w:t>Prepared by:</w:t>
    </w:r>
    <w:r w:rsidR="00C94331">
      <w:tab/>
    </w:r>
    <w:r w:rsidR="00C94331" w:rsidRPr="00C94331">
      <w:tab/>
    </w:r>
    <w:r w:rsidR="00A20270">
      <w:t>Reviewed</w:t>
    </w:r>
    <w:r w:rsidR="00542875">
      <w:t xml:space="preserve"> by</w:t>
    </w:r>
    <w:r w:rsidR="00A20270">
      <w:t>:</w:t>
    </w:r>
    <w:r>
      <w:tab/>
    </w:r>
  </w:p>
  <w:p w:rsidR="00BA055B" w:rsidRPr="00A20270" w:rsidRDefault="00BA055B" w:rsidP="00BA055B">
    <w:pPr>
      <w:tabs>
        <w:tab w:val="left" w:pos="5040"/>
      </w:tabs>
      <w:ind w:left="1350" w:right="-42"/>
      <w:rPr>
        <w:sz w:val="16"/>
        <w:szCs w:val="16"/>
      </w:rPr>
    </w:pPr>
  </w:p>
  <w:p w:rsidR="00BA055B" w:rsidRPr="00C94331" w:rsidRDefault="000F2578" w:rsidP="00C94331">
    <w:pPr>
      <w:tabs>
        <w:tab w:val="left" w:pos="2880"/>
        <w:tab w:val="left" w:pos="6480"/>
        <w:tab w:val="left" w:pos="7380"/>
        <w:tab w:val="left" w:pos="10080"/>
      </w:tabs>
      <w:ind w:left="1350" w:right="-42"/>
      <w:rPr>
        <w:u w:val="single"/>
      </w:rPr>
    </w:pPr>
    <w:r>
      <w:t>Case:</w:t>
    </w:r>
    <w:r w:rsidR="00C94331">
      <w:t xml:space="preserve"> </w:t>
    </w:r>
  </w:p>
  <w:p w:rsidR="00BA055B" w:rsidRDefault="00BA055B" w:rsidP="00BA055B">
    <w:pPr>
      <w:tabs>
        <w:tab w:val="left" w:pos="2880"/>
      </w:tabs>
      <w:ind w:left="1350" w:right="-42"/>
      <w:rPr>
        <w:sz w:val="16"/>
        <w:szCs w:val="16"/>
      </w:rPr>
    </w:pPr>
  </w:p>
  <w:p w:rsidR="00BA055B" w:rsidRPr="0075229E" w:rsidRDefault="00BA055B" w:rsidP="00BA055B">
    <w:pPr>
      <w:tabs>
        <w:tab w:val="left" w:pos="2880"/>
      </w:tabs>
      <w:ind w:left="1350" w:right="-42"/>
    </w:pPr>
    <w:r>
      <w:t>Transmittal Date &amp; Time</w:t>
    </w:r>
    <w:r>
      <w:tab/>
    </w:r>
  </w:p>
  <w:p w:rsidR="00BA055B" w:rsidRPr="00A20270" w:rsidRDefault="00BA055B" w:rsidP="00BA055B">
    <w:pPr>
      <w:jc w:val="center"/>
      <w:rPr>
        <w:b/>
        <w:sz w:val="16"/>
        <w:szCs w:val="16"/>
      </w:rPr>
    </w:pPr>
  </w:p>
  <w:p w:rsidR="00BA055B" w:rsidRPr="004B7135" w:rsidRDefault="00B55A35" w:rsidP="00BA055B">
    <w:pPr>
      <w:jc w:val="center"/>
      <w:rPr>
        <w:b/>
      </w:rPr>
    </w:pPr>
    <w:r>
      <w:rPr>
        <w:b/>
      </w:rPr>
      <w:t xml:space="preserve">Manuel Orosa, Interim </w:t>
    </w:r>
    <w:r w:rsidR="00BA055B" w:rsidRPr="004B7135">
      <w:rPr>
        <w:b/>
      </w:rPr>
      <w:t>Chief of Police</w:t>
    </w:r>
  </w:p>
  <w:p w:rsidR="00BA055B" w:rsidRDefault="00BA0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5C4" w:rsidRDefault="00E075C4">
      <w:r>
        <w:separator/>
      </w:r>
    </w:p>
  </w:footnote>
  <w:footnote w:type="continuationSeparator" w:id="0">
    <w:p w:rsidR="00E075C4" w:rsidRDefault="00E07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55B" w:rsidRPr="00A20270" w:rsidRDefault="00BA055B" w:rsidP="00BA055B">
    <w:pPr>
      <w:jc w:val="center"/>
      <w:rPr>
        <w:rFonts w:ascii="Wide Latin" w:hAnsi="Wide Latin"/>
        <w:b/>
        <w:sz w:val="48"/>
        <w:szCs w:val="48"/>
      </w:rPr>
    </w:pPr>
    <w:r w:rsidRPr="00A20270">
      <w:rPr>
        <w:rFonts w:ascii="Wide Latin" w:hAnsi="Wide Latin"/>
        <w:b/>
        <w:sz w:val="48"/>
        <w:szCs w:val="48"/>
      </w:rPr>
      <w:t>NEWS RELEASE</w:t>
    </w:r>
  </w:p>
  <w:p w:rsidR="00BA055B" w:rsidRDefault="00BA055B" w:rsidP="00BA055B">
    <w:pPr>
      <w:jc w:val="center"/>
    </w:pPr>
    <w:r>
      <w:t xml:space="preserve">Public Information Office, 400 NW 2 Ave., Room 220, </w:t>
    </w:r>
    <w:smartTag w:uri="urn:schemas-microsoft-com:office:smarttags" w:element="place">
      <w:smartTag w:uri="urn:schemas-microsoft-com:office:smarttags" w:element="City">
        <w:r>
          <w:t>Miami</w:t>
        </w:r>
      </w:smartTag>
      <w:r>
        <w:t xml:space="preserve">, </w:t>
      </w:r>
      <w:smartTag w:uri="urn:schemas-microsoft-com:office:smarttags" w:element="State">
        <w:r>
          <w:t>Florida</w:t>
        </w:r>
      </w:smartTag>
      <w:r>
        <w:t xml:space="preserve"> </w:t>
      </w:r>
      <w:smartTag w:uri="urn:schemas-microsoft-com:office:smarttags" w:element="PostalCode">
        <w:r>
          <w:t>33128</w:t>
        </w:r>
      </w:smartTag>
    </w:smartTag>
  </w:p>
  <w:p w:rsidR="00BA055B" w:rsidRDefault="00BA055B" w:rsidP="00BA055B">
    <w:pPr>
      <w:jc w:val="center"/>
    </w:pPr>
    <w:r>
      <w:rPr>
        <w:b/>
      </w:rPr>
      <w:t>(305) 603-6420</w:t>
    </w:r>
  </w:p>
  <w:p w:rsidR="00BA055B" w:rsidRDefault="00BA05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o:colormru v:ext="edit" colors="#006,#03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60F"/>
    <w:rsid w:val="0000046E"/>
    <w:rsid w:val="000026BE"/>
    <w:rsid w:val="0000734F"/>
    <w:rsid w:val="000122BD"/>
    <w:rsid w:val="00012E8B"/>
    <w:rsid w:val="00012FD3"/>
    <w:rsid w:val="00014432"/>
    <w:rsid w:val="00023AF5"/>
    <w:rsid w:val="000256FB"/>
    <w:rsid w:val="000264D2"/>
    <w:rsid w:val="00026AFF"/>
    <w:rsid w:val="00037D99"/>
    <w:rsid w:val="00041AE9"/>
    <w:rsid w:val="000501C4"/>
    <w:rsid w:val="00054645"/>
    <w:rsid w:val="00055FD4"/>
    <w:rsid w:val="000579EF"/>
    <w:rsid w:val="000612BC"/>
    <w:rsid w:val="000638B0"/>
    <w:rsid w:val="00065400"/>
    <w:rsid w:val="00066BC4"/>
    <w:rsid w:val="00073B77"/>
    <w:rsid w:val="00077E24"/>
    <w:rsid w:val="0008340C"/>
    <w:rsid w:val="00087E89"/>
    <w:rsid w:val="00090109"/>
    <w:rsid w:val="0009123F"/>
    <w:rsid w:val="000917CA"/>
    <w:rsid w:val="00091893"/>
    <w:rsid w:val="00095928"/>
    <w:rsid w:val="00096410"/>
    <w:rsid w:val="000A08AA"/>
    <w:rsid w:val="000A1B17"/>
    <w:rsid w:val="000A664E"/>
    <w:rsid w:val="000B1581"/>
    <w:rsid w:val="000B43EE"/>
    <w:rsid w:val="000C4CDD"/>
    <w:rsid w:val="000C5754"/>
    <w:rsid w:val="000C5ECF"/>
    <w:rsid w:val="000C7025"/>
    <w:rsid w:val="000C7DBC"/>
    <w:rsid w:val="000D0542"/>
    <w:rsid w:val="000D0728"/>
    <w:rsid w:val="000D30B5"/>
    <w:rsid w:val="000D462E"/>
    <w:rsid w:val="000D76B1"/>
    <w:rsid w:val="000E02F4"/>
    <w:rsid w:val="000E20D3"/>
    <w:rsid w:val="000E272C"/>
    <w:rsid w:val="000E51D7"/>
    <w:rsid w:val="000E62A1"/>
    <w:rsid w:val="000F2578"/>
    <w:rsid w:val="000F37D9"/>
    <w:rsid w:val="000F52CC"/>
    <w:rsid w:val="001015F8"/>
    <w:rsid w:val="00105007"/>
    <w:rsid w:val="0010579E"/>
    <w:rsid w:val="001073DD"/>
    <w:rsid w:val="0011205B"/>
    <w:rsid w:val="00112C61"/>
    <w:rsid w:val="00115D19"/>
    <w:rsid w:val="00122BF5"/>
    <w:rsid w:val="00123393"/>
    <w:rsid w:val="0013552B"/>
    <w:rsid w:val="00137B8B"/>
    <w:rsid w:val="00137D57"/>
    <w:rsid w:val="00137F2A"/>
    <w:rsid w:val="00142858"/>
    <w:rsid w:val="001439FA"/>
    <w:rsid w:val="00143C6B"/>
    <w:rsid w:val="00144685"/>
    <w:rsid w:val="00145085"/>
    <w:rsid w:val="0015098E"/>
    <w:rsid w:val="0015486B"/>
    <w:rsid w:val="0015609F"/>
    <w:rsid w:val="001608B8"/>
    <w:rsid w:val="00160A44"/>
    <w:rsid w:val="00160CB3"/>
    <w:rsid w:val="00162D9E"/>
    <w:rsid w:val="00166AA3"/>
    <w:rsid w:val="00170A3D"/>
    <w:rsid w:val="001730AD"/>
    <w:rsid w:val="0017359C"/>
    <w:rsid w:val="001745BE"/>
    <w:rsid w:val="00174C4E"/>
    <w:rsid w:val="0017646A"/>
    <w:rsid w:val="00177468"/>
    <w:rsid w:val="0018077C"/>
    <w:rsid w:val="00180F1C"/>
    <w:rsid w:val="0018426A"/>
    <w:rsid w:val="00184609"/>
    <w:rsid w:val="00190984"/>
    <w:rsid w:val="00194C63"/>
    <w:rsid w:val="001A043E"/>
    <w:rsid w:val="001A2A62"/>
    <w:rsid w:val="001A32EC"/>
    <w:rsid w:val="001A4415"/>
    <w:rsid w:val="001A506C"/>
    <w:rsid w:val="001A592B"/>
    <w:rsid w:val="001A6769"/>
    <w:rsid w:val="001B1DD8"/>
    <w:rsid w:val="001B2757"/>
    <w:rsid w:val="001B2C83"/>
    <w:rsid w:val="001B400E"/>
    <w:rsid w:val="001B79F3"/>
    <w:rsid w:val="001C266E"/>
    <w:rsid w:val="001C2A15"/>
    <w:rsid w:val="001C2CDD"/>
    <w:rsid w:val="001C4479"/>
    <w:rsid w:val="001C4599"/>
    <w:rsid w:val="001C7AD4"/>
    <w:rsid w:val="001D1B7F"/>
    <w:rsid w:val="001D4FAE"/>
    <w:rsid w:val="001E479B"/>
    <w:rsid w:val="001E7742"/>
    <w:rsid w:val="001F2AC6"/>
    <w:rsid w:val="001F2E99"/>
    <w:rsid w:val="001F759C"/>
    <w:rsid w:val="002010FC"/>
    <w:rsid w:val="002040BC"/>
    <w:rsid w:val="00204467"/>
    <w:rsid w:val="00204518"/>
    <w:rsid w:val="00204FB2"/>
    <w:rsid w:val="00211638"/>
    <w:rsid w:val="002228DE"/>
    <w:rsid w:val="0022318B"/>
    <w:rsid w:val="002232D4"/>
    <w:rsid w:val="00225C2A"/>
    <w:rsid w:val="00230473"/>
    <w:rsid w:val="00231928"/>
    <w:rsid w:val="0023411A"/>
    <w:rsid w:val="002352C1"/>
    <w:rsid w:val="00245284"/>
    <w:rsid w:val="00246CC6"/>
    <w:rsid w:val="00247907"/>
    <w:rsid w:val="00252073"/>
    <w:rsid w:val="00263B76"/>
    <w:rsid w:val="00267A15"/>
    <w:rsid w:val="00267A85"/>
    <w:rsid w:val="00274B83"/>
    <w:rsid w:val="00275D0E"/>
    <w:rsid w:val="00275DCA"/>
    <w:rsid w:val="0028082C"/>
    <w:rsid w:val="00282761"/>
    <w:rsid w:val="00283090"/>
    <w:rsid w:val="00284761"/>
    <w:rsid w:val="00291DEE"/>
    <w:rsid w:val="00293178"/>
    <w:rsid w:val="002962A0"/>
    <w:rsid w:val="0029636D"/>
    <w:rsid w:val="002A0403"/>
    <w:rsid w:val="002A1BB4"/>
    <w:rsid w:val="002A3880"/>
    <w:rsid w:val="002A3EAF"/>
    <w:rsid w:val="002A49D7"/>
    <w:rsid w:val="002A5C09"/>
    <w:rsid w:val="002A5CAE"/>
    <w:rsid w:val="002A6F64"/>
    <w:rsid w:val="002B0269"/>
    <w:rsid w:val="002B204B"/>
    <w:rsid w:val="002C02EC"/>
    <w:rsid w:val="002C0AFF"/>
    <w:rsid w:val="002C1DDA"/>
    <w:rsid w:val="002C2782"/>
    <w:rsid w:val="002C4FD1"/>
    <w:rsid w:val="002E3990"/>
    <w:rsid w:val="002F0203"/>
    <w:rsid w:val="002F1A98"/>
    <w:rsid w:val="00300EE6"/>
    <w:rsid w:val="00306E47"/>
    <w:rsid w:val="003158E0"/>
    <w:rsid w:val="00323604"/>
    <w:rsid w:val="0032485F"/>
    <w:rsid w:val="0032562D"/>
    <w:rsid w:val="0033548D"/>
    <w:rsid w:val="00342F7B"/>
    <w:rsid w:val="00346F45"/>
    <w:rsid w:val="00350722"/>
    <w:rsid w:val="00351869"/>
    <w:rsid w:val="00352F46"/>
    <w:rsid w:val="00353546"/>
    <w:rsid w:val="00354C85"/>
    <w:rsid w:val="00356417"/>
    <w:rsid w:val="00361E37"/>
    <w:rsid w:val="003650E1"/>
    <w:rsid w:val="00371290"/>
    <w:rsid w:val="00372CF1"/>
    <w:rsid w:val="00374B34"/>
    <w:rsid w:val="00375D43"/>
    <w:rsid w:val="00381021"/>
    <w:rsid w:val="00381175"/>
    <w:rsid w:val="003811E1"/>
    <w:rsid w:val="003826A0"/>
    <w:rsid w:val="00385B80"/>
    <w:rsid w:val="00393FBA"/>
    <w:rsid w:val="00394986"/>
    <w:rsid w:val="003A0798"/>
    <w:rsid w:val="003A3DED"/>
    <w:rsid w:val="003A48E1"/>
    <w:rsid w:val="003B0A44"/>
    <w:rsid w:val="003B3582"/>
    <w:rsid w:val="003B760F"/>
    <w:rsid w:val="003B77F0"/>
    <w:rsid w:val="003C120F"/>
    <w:rsid w:val="003C4C4D"/>
    <w:rsid w:val="003C6571"/>
    <w:rsid w:val="003D602D"/>
    <w:rsid w:val="003F135C"/>
    <w:rsid w:val="003F230F"/>
    <w:rsid w:val="003F6C18"/>
    <w:rsid w:val="004021FD"/>
    <w:rsid w:val="00402545"/>
    <w:rsid w:val="00404FED"/>
    <w:rsid w:val="00411009"/>
    <w:rsid w:val="00412F17"/>
    <w:rsid w:val="00416660"/>
    <w:rsid w:val="00422CBE"/>
    <w:rsid w:val="00422CED"/>
    <w:rsid w:val="00422D6C"/>
    <w:rsid w:val="00424695"/>
    <w:rsid w:val="00431BF1"/>
    <w:rsid w:val="004321BD"/>
    <w:rsid w:val="004323AB"/>
    <w:rsid w:val="00432B4D"/>
    <w:rsid w:val="00433998"/>
    <w:rsid w:val="00436DDD"/>
    <w:rsid w:val="0043798D"/>
    <w:rsid w:val="004416D0"/>
    <w:rsid w:val="0044484D"/>
    <w:rsid w:val="004458EE"/>
    <w:rsid w:val="004466AF"/>
    <w:rsid w:val="004509D9"/>
    <w:rsid w:val="00451907"/>
    <w:rsid w:val="00454651"/>
    <w:rsid w:val="0047190B"/>
    <w:rsid w:val="00472209"/>
    <w:rsid w:val="0047499F"/>
    <w:rsid w:val="00475667"/>
    <w:rsid w:val="00483597"/>
    <w:rsid w:val="00484ADF"/>
    <w:rsid w:val="00490207"/>
    <w:rsid w:val="00496E2C"/>
    <w:rsid w:val="00497B0F"/>
    <w:rsid w:val="00497EA0"/>
    <w:rsid w:val="004A54FE"/>
    <w:rsid w:val="004A7FE1"/>
    <w:rsid w:val="004B04DD"/>
    <w:rsid w:val="004B3B50"/>
    <w:rsid w:val="004B7001"/>
    <w:rsid w:val="004B7135"/>
    <w:rsid w:val="004C0617"/>
    <w:rsid w:val="004C2F73"/>
    <w:rsid w:val="004C377F"/>
    <w:rsid w:val="004C5B3C"/>
    <w:rsid w:val="004D0BE7"/>
    <w:rsid w:val="004D2477"/>
    <w:rsid w:val="004D3D61"/>
    <w:rsid w:val="004D6E02"/>
    <w:rsid w:val="004E3D03"/>
    <w:rsid w:val="004E698B"/>
    <w:rsid w:val="004E7594"/>
    <w:rsid w:val="004F06AD"/>
    <w:rsid w:val="004F43C5"/>
    <w:rsid w:val="004F489A"/>
    <w:rsid w:val="004F6FC8"/>
    <w:rsid w:val="005040F1"/>
    <w:rsid w:val="005063E5"/>
    <w:rsid w:val="00506BEA"/>
    <w:rsid w:val="00510D5A"/>
    <w:rsid w:val="00516480"/>
    <w:rsid w:val="0051741F"/>
    <w:rsid w:val="0052004B"/>
    <w:rsid w:val="00520C21"/>
    <w:rsid w:val="00522596"/>
    <w:rsid w:val="005250A6"/>
    <w:rsid w:val="0052672C"/>
    <w:rsid w:val="0054074A"/>
    <w:rsid w:val="005417EC"/>
    <w:rsid w:val="00541E0A"/>
    <w:rsid w:val="00542875"/>
    <w:rsid w:val="0054523B"/>
    <w:rsid w:val="00545538"/>
    <w:rsid w:val="00552F6D"/>
    <w:rsid w:val="00553D18"/>
    <w:rsid w:val="00554903"/>
    <w:rsid w:val="00562C84"/>
    <w:rsid w:val="00570C50"/>
    <w:rsid w:val="00574AD7"/>
    <w:rsid w:val="005765F2"/>
    <w:rsid w:val="00580344"/>
    <w:rsid w:val="0058135C"/>
    <w:rsid w:val="00583544"/>
    <w:rsid w:val="005914CA"/>
    <w:rsid w:val="00591A69"/>
    <w:rsid w:val="005952DF"/>
    <w:rsid w:val="005963F3"/>
    <w:rsid w:val="005A05E5"/>
    <w:rsid w:val="005A1E76"/>
    <w:rsid w:val="005A44CD"/>
    <w:rsid w:val="005B0E0E"/>
    <w:rsid w:val="005B7716"/>
    <w:rsid w:val="005C2E98"/>
    <w:rsid w:val="005C3DD0"/>
    <w:rsid w:val="005C6532"/>
    <w:rsid w:val="005D5685"/>
    <w:rsid w:val="005E5949"/>
    <w:rsid w:val="005F10A7"/>
    <w:rsid w:val="005F1A75"/>
    <w:rsid w:val="006069ED"/>
    <w:rsid w:val="00610180"/>
    <w:rsid w:val="00615EB3"/>
    <w:rsid w:val="00634EFF"/>
    <w:rsid w:val="00637A7B"/>
    <w:rsid w:val="00637F93"/>
    <w:rsid w:val="006404FE"/>
    <w:rsid w:val="00646445"/>
    <w:rsid w:val="00650827"/>
    <w:rsid w:val="00652A26"/>
    <w:rsid w:val="006601C1"/>
    <w:rsid w:val="00660E2C"/>
    <w:rsid w:val="0066407B"/>
    <w:rsid w:val="0067136B"/>
    <w:rsid w:val="00675A5E"/>
    <w:rsid w:val="006762C1"/>
    <w:rsid w:val="00677268"/>
    <w:rsid w:val="006823FB"/>
    <w:rsid w:val="00682DAA"/>
    <w:rsid w:val="00687893"/>
    <w:rsid w:val="00697D1E"/>
    <w:rsid w:val="006A42E9"/>
    <w:rsid w:val="006A589E"/>
    <w:rsid w:val="006A7D83"/>
    <w:rsid w:val="006B22F6"/>
    <w:rsid w:val="006B255B"/>
    <w:rsid w:val="006B2C63"/>
    <w:rsid w:val="006B2D3F"/>
    <w:rsid w:val="006C078F"/>
    <w:rsid w:val="006C0A49"/>
    <w:rsid w:val="006C40D1"/>
    <w:rsid w:val="006C52A5"/>
    <w:rsid w:val="006C5D2E"/>
    <w:rsid w:val="006D2E82"/>
    <w:rsid w:val="006D6B13"/>
    <w:rsid w:val="006D753B"/>
    <w:rsid w:val="006E04E3"/>
    <w:rsid w:val="006E07DD"/>
    <w:rsid w:val="006E1D30"/>
    <w:rsid w:val="006E26C5"/>
    <w:rsid w:val="006E63E5"/>
    <w:rsid w:val="006F0A6D"/>
    <w:rsid w:val="006F0D2F"/>
    <w:rsid w:val="006F1E98"/>
    <w:rsid w:val="006F27AD"/>
    <w:rsid w:val="006F4874"/>
    <w:rsid w:val="0070771F"/>
    <w:rsid w:val="0071348B"/>
    <w:rsid w:val="0072216F"/>
    <w:rsid w:val="0072551A"/>
    <w:rsid w:val="00736BD9"/>
    <w:rsid w:val="00737188"/>
    <w:rsid w:val="00744A80"/>
    <w:rsid w:val="007453D5"/>
    <w:rsid w:val="00746472"/>
    <w:rsid w:val="007602D5"/>
    <w:rsid w:val="00771CA5"/>
    <w:rsid w:val="0077337A"/>
    <w:rsid w:val="00774176"/>
    <w:rsid w:val="0077547E"/>
    <w:rsid w:val="00776695"/>
    <w:rsid w:val="00782572"/>
    <w:rsid w:val="00786FF9"/>
    <w:rsid w:val="007901EF"/>
    <w:rsid w:val="007A34DF"/>
    <w:rsid w:val="007A36FD"/>
    <w:rsid w:val="007A6D2C"/>
    <w:rsid w:val="007D063C"/>
    <w:rsid w:val="007D1FFE"/>
    <w:rsid w:val="007D2334"/>
    <w:rsid w:val="007D2EB5"/>
    <w:rsid w:val="007D41F6"/>
    <w:rsid w:val="007D653F"/>
    <w:rsid w:val="007E35FC"/>
    <w:rsid w:val="007E3CE9"/>
    <w:rsid w:val="007E4D11"/>
    <w:rsid w:val="007F3753"/>
    <w:rsid w:val="007F3A19"/>
    <w:rsid w:val="007F4546"/>
    <w:rsid w:val="00803CA0"/>
    <w:rsid w:val="008052DC"/>
    <w:rsid w:val="008069CA"/>
    <w:rsid w:val="00816AD4"/>
    <w:rsid w:val="00817C02"/>
    <w:rsid w:val="00832084"/>
    <w:rsid w:val="008324CE"/>
    <w:rsid w:val="00835152"/>
    <w:rsid w:val="00835A06"/>
    <w:rsid w:val="008362F8"/>
    <w:rsid w:val="008363E1"/>
    <w:rsid w:val="008439F9"/>
    <w:rsid w:val="00843D3B"/>
    <w:rsid w:val="0084548B"/>
    <w:rsid w:val="00846240"/>
    <w:rsid w:val="00851668"/>
    <w:rsid w:val="00852D35"/>
    <w:rsid w:val="008533D6"/>
    <w:rsid w:val="00856A6E"/>
    <w:rsid w:val="00860F65"/>
    <w:rsid w:val="008627F9"/>
    <w:rsid w:val="00862B01"/>
    <w:rsid w:val="00871845"/>
    <w:rsid w:val="00875DF7"/>
    <w:rsid w:val="00877BA5"/>
    <w:rsid w:val="00881A2B"/>
    <w:rsid w:val="00882CAA"/>
    <w:rsid w:val="00884005"/>
    <w:rsid w:val="00890789"/>
    <w:rsid w:val="00892A6E"/>
    <w:rsid w:val="00894702"/>
    <w:rsid w:val="008A3E0C"/>
    <w:rsid w:val="008A468E"/>
    <w:rsid w:val="008A4910"/>
    <w:rsid w:val="008A7B1D"/>
    <w:rsid w:val="008B1211"/>
    <w:rsid w:val="008B14DE"/>
    <w:rsid w:val="008B68AA"/>
    <w:rsid w:val="008C0729"/>
    <w:rsid w:val="008C16BA"/>
    <w:rsid w:val="008D5A86"/>
    <w:rsid w:val="008E5679"/>
    <w:rsid w:val="008E59A1"/>
    <w:rsid w:val="008E6685"/>
    <w:rsid w:val="008F183D"/>
    <w:rsid w:val="008F7CDA"/>
    <w:rsid w:val="00900BDD"/>
    <w:rsid w:val="009019E5"/>
    <w:rsid w:val="00904AB6"/>
    <w:rsid w:val="00911953"/>
    <w:rsid w:val="00913323"/>
    <w:rsid w:val="0091635E"/>
    <w:rsid w:val="0092020D"/>
    <w:rsid w:val="0092202C"/>
    <w:rsid w:val="00926032"/>
    <w:rsid w:val="009302E1"/>
    <w:rsid w:val="009313AC"/>
    <w:rsid w:val="009331F1"/>
    <w:rsid w:val="00933C04"/>
    <w:rsid w:val="00943A98"/>
    <w:rsid w:val="00957D78"/>
    <w:rsid w:val="0096439B"/>
    <w:rsid w:val="00964575"/>
    <w:rsid w:val="009678C4"/>
    <w:rsid w:val="00967991"/>
    <w:rsid w:val="00973EE2"/>
    <w:rsid w:val="009745BB"/>
    <w:rsid w:val="0097468C"/>
    <w:rsid w:val="00984F62"/>
    <w:rsid w:val="00991A8E"/>
    <w:rsid w:val="009921E9"/>
    <w:rsid w:val="009B0340"/>
    <w:rsid w:val="009B6361"/>
    <w:rsid w:val="009B7EDA"/>
    <w:rsid w:val="009C1BA0"/>
    <w:rsid w:val="009C497C"/>
    <w:rsid w:val="009C651A"/>
    <w:rsid w:val="009D2A80"/>
    <w:rsid w:val="009D34C8"/>
    <w:rsid w:val="009E221E"/>
    <w:rsid w:val="009E6040"/>
    <w:rsid w:val="009E70E6"/>
    <w:rsid w:val="009F4122"/>
    <w:rsid w:val="009F7EC3"/>
    <w:rsid w:val="00A02812"/>
    <w:rsid w:val="00A047AD"/>
    <w:rsid w:val="00A113EE"/>
    <w:rsid w:val="00A15108"/>
    <w:rsid w:val="00A170CA"/>
    <w:rsid w:val="00A173C6"/>
    <w:rsid w:val="00A20270"/>
    <w:rsid w:val="00A210FA"/>
    <w:rsid w:val="00A23C4B"/>
    <w:rsid w:val="00A33E87"/>
    <w:rsid w:val="00A36464"/>
    <w:rsid w:val="00A37CBC"/>
    <w:rsid w:val="00A418FC"/>
    <w:rsid w:val="00A4257F"/>
    <w:rsid w:val="00A42787"/>
    <w:rsid w:val="00A45771"/>
    <w:rsid w:val="00A45DBB"/>
    <w:rsid w:val="00A516CA"/>
    <w:rsid w:val="00A51836"/>
    <w:rsid w:val="00A52CD1"/>
    <w:rsid w:val="00A60E6F"/>
    <w:rsid w:val="00A66345"/>
    <w:rsid w:val="00A7164D"/>
    <w:rsid w:val="00A74CBC"/>
    <w:rsid w:val="00A81740"/>
    <w:rsid w:val="00A849D7"/>
    <w:rsid w:val="00A85150"/>
    <w:rsid w:val="00A864E9"/>
    <w:rsid w:val="00A9142B"/>
    <w:rsid w:val="00A917EB"/>
    <w:rsid w:val="00A94D21"/>
    <w:rsid w:val="00A9505A"/>
    <w:rsid w:val="00A95391"/>
    <w:rsid w:val="00A96401"/>
    <w:rsid w:val="00AA4EE4"/>
    <w:rsid w:val="00AA5A5C"/>
    <w:rsid w:val="00AA5F3A"/>
    <w:rsid w:val="00AB0826"/>
    <w:rsid w:val="00AB15EC"/>
    <w:rsid w:val="00AB7183"/>
    <w:rsid w:val="00AC57A7"/>
    <w:rsid w:val="00AC6ADB"/>
    <w:rsid w:val="00AC75DD"/>
    <w:rsid w:val="00AD23B3"/>
    <w:rsid w:val="00AD6BE4"/>
    <w:rsid w:val="00AD7114"/>
    <w:rsid w:val="00AE3F17"/>
    <w:rsid w:val="00AE7046"/>
    <w:rsid w:val="00AF0636"/>
    <w:rsid w:val="00AF1702"/>
    <w:rsid w:val="00AF1C44"/>
    <w:rsid w:val="00AF25C8"/>
    <w:rsid w:val="00AF716B"/>
    <w:rsid w:val="00B02D2D"/>
    <w:rsid w:val="00B043F8"/>
    <w:rsid w:val="00B067E1"/>
    <w:rsid w:val="00B26EB1"/>
    <w:rsid w:val="00B32123"/>
    <w:rsid w:val="00B329FD"/>
    <w:rsid w:val="00B32C18"/>
    <w:rsid w:val="00B343FC"/>
    <w:rsid w:val="00B35935"/>
    <w:rsid w:val="00B41447"/>
    <w:rsid w:val="00B41BB4"/>
    <w:rsid w:val="00B436CD"/>
    <w:rsid w:val="00B55A35"/>
    <w:rsid w:val="00B567D8"/>
    <w:rsid w:val="00B65935"/>
    <w:rsid w:val="00B76ED9"/>
    <w:rsid w:val="00B83E65"/>
    <w:rsid w:val="00B90408"/>
    <w:rsid w:val="00B943C4"/>
    <w:rsid w:val="00BA055B"/>
    <w:rsid w:val="00BA0BD6"/>
    <w:rsid w:val="00BA7C0C"/>
    <w:rsid w:val="00BA7D8A"/>
    <w:rsid w:val="00BB4C0A"/>
    <w:rsid w:val="00BB5CDF"/>
    <w:rsid w:val="00BC1967"/>
    <w:rsid w:val="00BC4462"/>
    <w:rsid w:val="00BE2A15"/>
    <w:rsid w:val="00BE35C9"/>
    <w:rsid w:val="00BE4F40"/>
    <w:rsid w:val="00BE64C6"/>
    <w:rsid w:val="00BE6FA0"/>
    <w:rsid w:val="00BE758C"/>
    <w:rsid w:val="00BF5076"/>
    <w:rsid w:val="00BF7EEB"/>
    <w:rsid w:val="00C008C2"/>
    <w:rsid w:val="00C04101"/>
    <w:rsid w:val="00C05189"/>
    <w:rsid w:val="00C07390"/>
    <w:rsid w:val="00C16F79"/>
    <w:rsid w:val="00C312C9"/>
    <w:rsid w:val="00C34A3A"/>
    <w:rsid w:val="00C45B5D"/>
    <w:rsid w:val="00C46036"/>
    <w:rsid w:val="00C46567"/>
    <w:rsid w:val="00C52976"/>
    <w:rsid w:val="00C55091"/>
    <w:rsid w:val="00C5752C"/>
    <w:rsid w:val="00C6059B"/>
    <w:rsid w:val="00C61E74"/>
    <w:rsid w:val="00C65624"/>
    <w:rsid w:val="00C708D6"/>
    <w:rsid w:val="00C71B85"/>
    <w:rsid w:val="00C73AB3"/>
    <w:rsid w:val="00C85848"/>
    <w:rsid w:val="00C93EA1"/>
    <w:rsid w:val="00C94331"/>
    <w:rsid w:val="00CA28D5"/>
    <w:rsid w:val="00CA514C"/>
    <w:rsid w:val="00CA567D"/>
    <w:rsid w:val="00CB0CB3"/>
    <w:rsid w:val="00CB1CEC"/>
    <w:rsid w:val="00CB1D1A"/>
    <w:rsid w:val="00CB710C"/>
    <w:rsid w:val="00CB72DF"/>
    <w:rsid w:val="00CB7E47"/>
    <w:rsid w:val="00CC3750"/>
    <w:rsid w:val="00CD0224"/>
    <w:rsid w:val="00CD2A60"/>
    <w:rsid w:val="00CD3DBA"/>
    <w:rsid w:val="00CD6AD8"/>
    <w:rsid w:val="00CD6FE6"/>
    <w:rsid w:val="00CE1B96"/>
    <w:rsid w:val="00CE1F22"/>
    <w:rsid w:val="00CE4CF6"/>
    <w:rsid w:val="00CE7AD6"/>
    <w:rsid w:val="00CF2659"/>
    <w:rsid w:val="00CF4590"/>
    <w:rsid w:val="00D11C35"/>
    <w:rsid w:val="00D14566"/>
    <w:rsid w:val="00D16081"/>
    <w:rsid w:val="00D160D4"/>
    <w:rsid w:val="00D254B3"/>
    <w:rsid w:val="00D26D96"/>
    <w:rsid w:val="00D30C82"/>
    <w:rsid w:val="00D31057"/>
    <w:rsid w:val="00D35179"/>
    <w:rsid w:val="00D40B07"/>
    <w:rsid w:val="00D44386"/>
    <w:rsid w:val="00D477EA"/>
    <w:rsid w:val="00D504E1"/>
    <w:rsid w:val="00D55BFA"/>
    <w:rsid w:val="00D57A90"/>
    <w:rsid w:val="00D57DAE"/>
    <w:rsid w:val="00D6366B"/>
    <w:rsid w:val="00D643F9"/>
    <w:rsid w:val="00D655E4"/>
    <w:rsid w:val="00D6565F"/>
    <w:rsid w:val="00D70AB9"/>
    <w:rsid w:val="00D71852"/>
    <w:rsid w:val="00D733F3"/>
    <w:rsid w:val="00D7588F"/>
    <w:rsid w:val="00D77656"/>
    <w:rsid w:val="00D80A55"/>
    <w:rsid w:val="00D855B4"/>
    <w:rsid w:val="00D8771C"/>
    <w:rsid w:val="00D90B07"/>
    <w:rsid w:val="00D940BA"/>
    <w:rsid w:val="00D94E19"/>
    <w:rsid w:val="00D95D81"/>
    <w:rsid w:val="00DA35B0"/>
    <w:rsid w:val="00DA46BD"/>
    <w:rsid w:val="00DA5E25"/>
    <w:rsid w:val="00DB1BA4"/>
    <w:rsid w:val="00DB49DD"/>
    <w:rsid w:val="00DC5A14"/>
    <w:rsid w:val="00DD28E8"/>
    <w:rsid w:val="00DD3DF2"/>
    <w:rsid w:val="00DD4A4E"/>
    <w:rsid w:val="00DD4DC3"/>
    <w:rsid w:val="00DF0DEA"/>
    <w:rsid w:val="00DF1244"/>
    <w:rsid w:val="00DF22D9"/>
    <w:rsid w:val="00DF6CB0"/>
    <w:rsid w:val="00E075C4"/>
    <w:rsid w:val="00E158F0"/>
    <w:rsid w:val="00E264E5"/>
    <w:rsid w:val="00E30F92"/>
    <w:rsid w:val="00E33044"/>
    <w:rsid w:val="00E3523A"/>
    <w:rsid w:val="00E354BD"/>
    <w:rsid w:val="00E365BB"/>
    <w:rsid w:val="00E367E0"/>
    <w:rsid w:val="00E426E5"/>
    <w:rsid w:val="00E42B9E"/>
    <w:rsid w:val="00E44FEA"/>
    <w:rsid w:val="00E654F4"/>
    <w:rsid w:val="00E66F82"/>
    <w:rsid w:val="00E71376"/>
    <w:rsid w:val="00E7549E"/>
    <w:rsid w:val="00E853EA"/>
    <w:rsid w:val="00E87536"/>
    <w:rsid w:val="00E9049C"/>
    <w:rsid w:val="00E9625A"/>
    <w:rsid w:val="00EA1176"/>
    <w:rsid w:val="00EA2A79"/>
    <w:rsid w:val="00EA4C4D"/>
    <w:rsid w:val="00EB3A0F"/>
    <w:rsid w:val="00EB4B4D"/>
    <w:rsid w:val="00EB6B04"/>
    <w:rsid w:val="00EB7A96"/>
    <w:rsid w:val="00EC0A37"/>
    <w:rsid w:val="00EC29DF"/>
    <w:rsid w:val="00EC2F75"/>
    <w:rsid w:val="00EC3E5B"/>
    <w:rsid w:val="00EC5DB3"/>
    <w:rsid w:val="00ED2BCD"/>
    <w:rsid w:val="00ED3857"/>
    <w:rsid w:val="00ED755E"/>
    <w:rsid w:val="00EE0007"/>
    <w:rsid w:val="00EF136C"/>
    <w:rsid w:val="00EF2A2A"/>
    <w:rsid w:val="00EF64E5"/>
    <w:rsid w:val="00EF6EB2"/>
    <w:rsid w:val="00EF7DBB"/>
    <w:rsid w:val="00F00431"/>
    <w:rsid w:val="00F00BD2"/>
    <w:rsid w:val="00F032A6"/>
    <w:rsid w:val="00F07732"/>
    <w:rsid w:val="00F11050"/>
    <w:rsid w:val="00F11A59"/>
    <w:rsid w:val="00F147C1"/>
    <w:rsid w:val="00F163C2"/>
    <w:rsid w:val="00F16E24"/>
    <w:rsid w:val="00F204EF"/>
    <w:rsid w:val="00F26212"/>
    <w:rsid w:val="00F272BC"/>
    <w:rsid w:val="00F27511"/>
    <w:rsid w:val="00F31B2B"/>
    <w:rsid w:val="00F33B88"/>
    <w:rsid w:val="00F3736A"/>
    <w:rsid w:val="00F41B2B"/>
    <w:rsid w:val="00F41DCA"/>
    <w:rsid w:val="00F46A47"/>
    <w:rsid w:val="00F542DF"/>
    <w:rsid w:val="00F558B6"/>
    <w:rsid w:val="00F571C5"/>
    <w:rsid w:val="00F575DA"/>
    <w:rsid w:val="00F57AAC"/>
    <w:rsid w:val="00F6383E"/>
    <w:rsid w:val="00F639A5"/>
    <w:rsid w:val="00F7047F"/>
    <w:rsid w:val="00F709EA"/>
    <w:rsid w:val="00F731BE"/>
    <w:rsid w:val="00F82483"/>
    <w:rsid w:val="00F94327"/>
    <w:rsid w:val="00F94621"/>
    <w:rsid w:val="00FA30A2"/>
    <w:rsid w:val="00FA3CEB"/>
    <w:rsid w:val="00FB0F9D"/>
    <w:rsid w:val="00FB2FB2"/>
    <w:rsid w:val="00FB68BB"/>
    <w:rsid w:val="00FC5DAB"/>
    <w:rsid w:val="00FC68A7"/>
    <w:rsid w:val="00FD024E"/>
    <w:rsid w:val="00FD11FC"/>
    <w:rsid w:val="00FD3C7C"/>
    <w:rsid w:val="00FD7BFE"/>
    <w:rsid w:val="00FE5E89"/>
    <w:rsid w:val="00FF1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colormru v:ext="edit" colors="#006,#0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D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6D96"/>
    <w:pPr>
      <w:tabs>
        <w:tab w:val="center" w:pos="4320"/>
        <w:tab w:val="right" w:pos="8640"/>
      </w:tabs>
    </w:pPr>
  </w:style>
  <w:style w:type="paragraph" w:styleId="Footer">
    <w:name w:val="footer"/>
    <w:basedOn w:val="Normal"/>
    <w:rsid w:val="00D26D96"/>
    <w:pPr>
      <w:tabs>
        <w:tab w:val="center" w:pos="4320"/>
        <w:tab w:val="right" w:pos="8640"/>
      </w:tabs>
    </w:pPr>
  </w:style>
  <w:style w:type="paragraph" w:styleId="BalloonText">
    <w:name w:val="Balloon Text"/>
    <w:basedOn w:val="Normal"/>
    <w:semiHidden/>
    <w:rsid w:val="004B71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D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6D96"/>
    <w:pPr>
      <w:tabs>
        <w:tab w:val="center" w:pos="4320"/>
        <w:tab w:val="right" w:pos="8640"/>
      </w:tabs>
    </w:pPr>
  </w:style>
  <w:style w:type="paragraph" w:styleId="Footer">
    <w:name w:val="footer"/>
    <w:basedOn w:val="Normal"/>
    <w:rsid w:val="00D26D96"/>
    <w:pPr>
      <w:tabs>
        <w:tab w:val="center" w:pos="4320"/>
        <w:tab w:val="right" w:pos="8640"/>
      </w:tabs>
    </w:pPr>
  </w:style>
  <w:style w:type="paragraph" w:styleId="BalloonText">
    <w:name w:val="Balloon Text"/>
    <w:basedOn w:val="Normal"/>
    <w:semiHidden/>
    <w:rsid w:val="004B71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City of Miami</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7271</dc:creator>
  <cp:lastModifiedBy>Stock, Stephen</cp:lastModifiedBy>
  <cp:revision>2</cp:revision>
  <cp:lastPrinted>2010-06-28T12:03:00Z</cp:lastPrinted>
  <dcterms:created xsi:type="dcterms:W3CDTF">2011-11-14T21:12:00Z</dcterms:created>
  <dcterms:modified xsi:type="dcterms:W3CDTF">2011-11-14T21:12:00Z</dcterms:modified>
</cp:coreProperties>
</file>